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F4D16" w:rsidRDefault="00DF4D16" w:rsidP="00DF4D16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DF4D16" w:rsidRPr="00B22C53" w:rsidRDefault="00DF4D16" w:rsidP="00DF4D16">
      <w:pPr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I-3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D55537" w:rsidRPr="00A96B7E" w:rsidRDefault="00DF4D16" w:rsidP="00B036D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DF4D16" w:rsidRDefault="00DF4D16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H</w:t>
            </w:r>
            <w:r w:rsidRPr="00DF4D16">
              <w:rPr>
                <w:bCs/>
                <w:sz w:val="22"/>
                <w:szCs w:val="22"/>
              </w:rPr>
              <w:t>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37" w:rsidRPr="0020356F" w:rsidRDefault="00DF4D16" w:rsidP="00F37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D16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02-06/10/2017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55537" w:rsidRPr="00A96B7E" w:rsidRDefault="00DF4D16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 w:rsidR="00DF4D16">
              <w:rPr>
                <w:b/>
                <w:bCs/>
                <w:sz w:val="22"/>
                <w:szCs w:val="22"/>
              </w:rPr>
              <w:t xml:space="preserve"> </w:t>
            </w:r>
            <w:r w:rsidRPr="00DF4D16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HELLO!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F37BA4" w:rsidRPr="00614FD9" w:rsidRDefault="00D3318C" w:rsidP="00F37B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able to e</w:t>
            </w:r>
            <w:r w:rsidR="00CE6CE6">
              <w:rPr>
                <w:bCs/>
                <w:sz w:val="22"/>
                <w:szCs w:val="22"/>
              </w:rPr>
              <w:t>xpress</w:t>
            </w:r>
            <w:r w:rsidR="00F37BA4" w:rsidRPr="00614FD9">
              <w:rPr>
                <w:bCs/>
                <w:sz w:val="22"/>
                <w:szCs w:val="22"/>
              </w:rPr>
              <w:t xml:space="preserve"> likes and dislikes</w:t>
            </w:r>
          </w:p>
          <w:p w:rsidR="00D55537" w:rsidRPr="00614FD9" w:rsidRDefault="00CE6CE6" w:rsidP="00614FD9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E5.1.L1. </w:t>
            </w:r>
            <w:r w:rsidR="00614FD9" w:rsidRPr="00614FD9">
              <w:rPr>
                <w:sz w:val="22"/>
                <w:szCs w:val="22"/>
              </w:rPr>
              <w:t>Students will be able to understand simple personal information.</w:t>
            </w:r>
          </w:p>
          <w:p w:rsidR="00614FD9" w:rsidRPr="00614FD9" w:rsidRDefault="00CE6CE6" w:rsidP="00614FD9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E5.1.S2. </w:t>
            </w:r>
            <w:r w:rsidR="00614FD9" w:rsidRPr="00614FD9">
              <w:rPr>
                <w:sz w:val="22"/>
                <w:szCs w:val="22"/>
              </w:rPr>
              <w:t>Students will be able to exchange simple personal information.</w:t>
            </w:r>
          </w:p>
          <w:p w:rsidR="00D55537" w:rsidRDefault="00CE6CE6" w:rsidP="00B036DD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E5.1.R1. </w:t>
            </w:r>
            <w:r w:rsidR="00614FD9" w:rsidRPr="00614FD9">
              <w:rPr>
                <w:sz w:val="22"/>
                <w:szCs w:val="22"/>
              </w:rPr>
              <w:t>Students will be able to read picture stories, conversations and cartoons about personal information.</w:t>
            </w:r>
          </w:p>
          <w:p w:rsidR="00614FD9" w:rsidRPr="00A96B7E" w:rsidRDefault="00614FD9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What is/are your favorite class(es)?</w:t>
            </w:r>
          </w:p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 xml:space="preserve">My favorite class(es) is/are </w:t>
            </w:r>
            <w:r w:rsidRPr="00F37BA4">
              <w:rPr>
                <w:rFonts w:hint="eastAsia"/>
                <w:sz w:val="20"/>
                <w:szCs w:val="20"/>
              </w:rPr>
              <w:t>…</w:t>
            </w:r>
          </w:p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I like English and maths.</w:t>
            </w:r>
          </w:p>
          <w:p w:rsidR="00D55537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I don</w:t>
            </w:r>
            <w:r w:rsidRPr="00F37BA4">
              <w:rPr>
                <w:rFonts w:hint="eastAsia"/>
                <w:sz w:val="20"/>
                <w:szCs w:val="20"/>
              </w:rPr>
              <w:t>’</w:t>
            </w:r>
            <w:r w:rsidRPr="00F37BA4">
              <w:rPr>
                <w:sz w:val="20"/>
                <w:szCs w:val="20"/>
              </w:rPr>
              <w:t>t like/dislike/hate</w:t>
            </w:r>
            <w:r w:rsidRPr="00F37BA4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3B" w:rsidRPr="001440C3" w:rsidRDefault="0076293B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Drama (Role Play, Simulation, Pantomime)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Labeling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Matching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Questions and Answers</w:t>
            </w:r>
          </w:p>
          <w:p w:rsidR="0076293B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Games</w:t>
            </w:r>
          </w:p>
          <w:p w:rsidR="001440C3" w:rsidRPr="001440C3" w:rsidRDefault="001440C3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Storytelling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draw</w:t>
            </w:r>
            <w:r w:rsidR="005D5A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students’ </w:t>
            </w:r>
            <w:r w:rsidR="00F87EE3">
              <w:rPr>
                <w:sz w:val="22"/>
                <w:szCs w:val="22"/>
              </w:rPr>
              <w:t>attention to the pictures of school subjects.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asks questions about the pictures and tables.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9A0A01" w:rsidRDefault="00D55537" w:rsidP="00EC7349">
            <w:pPr>
              <w:jc w:val="both"/>
              <w:rPr>
                <w:noProof w:val="0"/>
                <w:sz w:val="22"/>
                <w:szCs w:val="22"/>
              </w:rPr>
            </w:pPr>
            <w:proofErr w:type="spellStart"/>
            <w:r w:rsidRPr="003061C8">
              <w:rPr>
                <w:noProof w:val="0"/>
                <w:sz w:val="22"/>
                <w:szCs w:val="22"/>
              </w:rPr>
              <w:t>B</w:t>
            </w:r>
            <w:r w:rsidR="00901008">
              <w:rPr>
                <w:noProof w:val="0"/>
                <w:sz w:val="22"/>
                <w:szCs w:val="22"/>
              </w:rPr>
              <w:t>efore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starting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lesson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,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teacher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makes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a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review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about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school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subject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.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teacher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asks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student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to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tell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school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subject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they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A0A01">
              <w:rPr>
                <w:noProof w:val="0"/>
                <w:sz w:val="22"/>
                <w:szCs w:val="22"/>
              </w:rPr>
              <w:t>remember</w:t>
            </w:r>
            <w:proofErr w:type="spellEnd"/>
            <w:r w:rsidR="009A0A01">
              <w:rPr>
                <w:noProof w:val="0"/>
                <w:sz w:val="22"/>
                <w:szCs w:val="22"/>
              </w:rPr>
              <w:t>.</w:t>
            </w:r>
            <w:r w:rsid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>
              <w:rPr>
                <w:noProof w:val="0"/>
                <w:sz w:val="22"/>
                <w:szCs w:val="22"/>
              </w:rPr>
              <w:t>This</w:t>
            </w:r>
            <w:proofErr w:type="spellEnd"/>
            <w:r w:rsid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>
              <w:rPr>
                <w:noProof w:val="0"/>
                <w:sz w:val="22"/>
                <w:szCs w:val="22"/>
              </w:rPr>
              <w:t>activity</w:t>
            </w:r>
            <w:proofErr w:type="spellEnd"/>
            <w:r w:rsid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>
              <w:rPr>
                <w:noProof w:val="0"/>
                <w:sz w:val="22"/>
                <w:szCs w:val="22"/>
              </w:rPr>
              <w:t>aims</w:t>
            </w:r>
            <w:proofErr w:type="spellEnd"/>
            <w:r w:rsidR="00EC7349">
              <w:rPr>
                <w:noProof w:val="0"/>
                <w:sz w:val="22"/>
                <w:szCs w:val="22"/>
              </w:rPr>
              <w:t xml:space="preserve"> at </w:t>
            </w:r>
            <w:proofErr w:type="spellStart"/>
            <w:r w:rsidR="00EC7349">
              <w:rPr>
                <w:noProof w:val="0"/>
                <w:sz w:val="22"/>
                <w:szCs w:val="22"/>
              </w:rPr>
              <w:t>reminding</w:t>
            </w:r>
            <w:proofErr w:type="spellEnd"/>
            <w:r w:rsid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 w:rsidRPr="00EC7349">
              <w:rPr>
                <w:noProof w:val="0"/>
                <w:sz w:val="22"/>
                <w:szCs w:val="22"/>
              </w:rPr>
              <w:t>students</w:t>
            </w:r>
            <w:proofErr w:type="spellEnd"/>
            <w:r w:rsidR="00EC7349" w:rsidRPr="00EC7349">
              <w:rPr>
                <w:noProof w:val="0"/>
                <w:sz w:val="22"/>
                <w:szCs w:val="22"/>
              </w:rPr>
              <w:t xml:space="preserve"> of </w:t>
            </w:r>
            <w:proofErr w:type="spellStart"/>
            <w:r w:rsidR="00EC7349" w:rsidRPr="00EC7349">
              <w:rPr>
                <w:noProof w:val="0"/>
                <w:sz w:val="22"/>
                <w:szCs w:val="22"/>
              </w:rPr>
              <w:t>the</w:t>
            </w:r>
            <w:proofErr w:type="spellEnd"/>
            <w:r w:rsidR="00EC7349" w:rsidRP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 w:rsidRPr="00EC7349">
              <w:rPr>
                <w:noProof w:val="0"/>
                <w:sz w:val="22"/>
                <w:szCs w:val="22"/>
              </w:rPr>
              <w:t>school</w:t>
            </w:r>
            <w:proofErr w:type="spellEnd"/>
            <w:r w:rsidR="00EC7349" w:rsidRPr="00EC7349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EC7349" w:rsidRPr="00EC7349">
              <w:rPr>
                <w:noProof w:val="0"/>
                <w:sz w:val="22"/>
                <w:szCs w:val="22"/>
              </w:rPr>
              <w:t>subjects</w:t>
            </w:r>
            <w:proofErr w:type="spellEnd"/>
            <w:r w:rsidR="00EC7349" w:rsidRPr="00EC7349">
              <w:rPr>
                <w:noProof w:val="0"/>
                <w:sz w:val="22"/>
                <w:szCs w:val="22"/>
              </w:rPr>
              <w:t>.</w:t>
            </w:r>
          </w:p>
          <w:p w:rsidR="001A45FA" w:rsidRPr="001A45FA" w:rsidRDefault="001A45FA" w:rsidP="001A4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Then </w:t>
            </w:r>
            <w:r w:rsidR="00EC73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tudents are asked to </w:t>
            </w:r>
            <w:r>
              <w:rPr>
                <w:bCs/>
                <w:sz w:val="22"/>
                <w:szCs w:val="22"/>
                <w:lang w:val="en-US"/>
              </w:rPr>
              <w:t>w</w:t>
            </w:r>
            <w:r w:rsidRPr="001A45FA">
              <w:rPr>
                <w:bCs/>
                <w:sz w:val="22"/>
                <w:szCs w:val="22"/>
                <w:lang w:val="en-US"/>
              </w:rPr>
              <w:t xml:space="preserve">alk </w:t>
            </w:r>
            <w:r>
              <w:rPr>
                <w:bCs/>
                <w:sz w:val="22"/>
                <w:szCs w:val="22"/>
                <w:lang w:val="en-US"/>
              </w:rPr>
              <w:t>around the classroom and ask their</w:t>
            </w:r>
            <w:r w:rsidRPr="001A45FA">
              <w:rPr>
                <w:bCs/>
                <w:sz w:val="22"/>
                <w:szCs w:val="22"/>
                <w:lang w:val="en-US"/>
              </w:rPr>
              <w:t xml:space="preserve"> friends</w:t>
            </w:r>
            <w:r w:rsidRPr="001A45FA">
              <w:rPr>
                <w:bCs/>
                <w:sz w:val="22"/>
                <w:szCs w:val="22"/>
              </w:rPr>
              <w:t xml:space="preserve"> </w:t>
            </w:r>
            <w:r w:rsidRPr="001A45FA">
              <w:rPr>
                <w:bCs/>
                <w:sz w:val="22"/>
                <w:szCs w:val="22"/>
                <w:lang w:val="en-US"/>
              </w:rPr>
              <w:t>about their favorite classes. Then talk about them.</w:t>
            </w:r>
          </w:p>
          <w:p w:rsidR="00D55537" w:rsidRPr="00A96B7E" w:rsidRDefault="00EC7349" w:rsidP="00EC7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are asked to </w:t>
            </w:r>
            <w:r w:rsidRPr="00EC7349">
              <w:rPr>
                <w:bCs/>
                <w:sz w:val="22"/>
                <w:szCs w:val="22"/>
                <w:lang w:val="en-US"/>
              </w:rPr>
              <w:t>read the speech bubbles and</w:t>
            </w:r>
            <w:r w:rsidRPr="00EC7349">
              <w:rPr>
                <w:bCs/>
                <w:sz w:val="22"/>
                <w:szCs w:val="22"/>
              </w:rPr>
              <w:t xml:space="preserve"> </w:t>
            </w:r>
            <w:r w:rsidRPr="00EC7349">
              <w:rPr>
                <w:bCs/>
                <w:sz w:val="22"/>
                <w:szCs w:val="22"/>
                <w:lang w:val="en-US"/>
              </w:rPr>
              <w:t>complete the sentences.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Tables</w:t>
            </w:r>
          </w:p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Labeling</w:t>
            </w:r>
          </w:p>
          <w:p w:rsidR="000A2F1B" w:rsidRPr="00A96B7E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Matching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3A40FE" w:rsidRDefault="00D55537" w:rsidP="00B036DD">
            <w:pPr>
              <w:rPr>
                <w:sz w:val="22"/>
                <w:szCs w:val="22"/>
              </w:rPr>
            </w:pPr>
            <w:r w:rsidRPr="003A40FE">
              <w:rPr>
                <w:sz w:val="22"/>
                <w:szCs w:val="22"/>
              </w:rPr>
              <w:t xml:space="preserve">Students will be able to </w:t>
            </w:r>
            <w:r w:rsidR="00EC7349">
              <w:rPr>
                <w:sz w:val="22"/>
                <w:szCs w:val="22"/>
              </w:rPr>
              <w:t>talk about new people about their likes and dislikes.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Default="00D55537" w:rsidP="00B036DD">
            <w:pPr>
              <w:jc w:val="both"/>
              <w:rPr>
                <w:sz w:val="22"/>
                <w:szCs w:val="22"/>
              </w:rPr>
            </w:pPr>
            <w:r w:rsidRPr="007619B6">
              <w:rPr>
                <w:sz w:val="22"/>
                <w:szCs w:val="22"/>
              </w:rPr>
              <w:t>Students write sentences with given structures</w:t>
            </w:r>
            <w:r>
              <w:rPr>
                <w:sz w:val="22"/>
                <w:szCs w:val="22"/>
              </w:rPr>
              <w:t>.</w:t>
            </w:r>
          </w:p>
          <w:p w:rsidR="00D55537" w:rsidRPr="007619B6" w:rsidRDefault="00D5553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study in pairs to introduce </w:t>
            </w:r>
            <w:r w:rsidR="00EC7349">
              <w:rPr>
                <w:sz w:val="22"/>
                <w:szCs w:val="22"/>
              </w:rPr>
              <w:t>other people’s likes and dislikes.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CE6CE6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 xml:space="preserve">This Plan is  succesfully applied </w:t>
            </w:r>
            <w:bookmarkStart w:id="0" w:name="_GoBack"/>
            <w:bookmarkEnd w:id="0"/>
            <w:r w:rsidRPr="005D4C82">
              <w:rPr>
                <w:sz w:val="22"/>
              </w:rPr>
              <w:t>within the scheduled time.</w:t>
            </w:r>
          </w:p>
        </w:tc>
      </w:tr>
    </w:tbl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F4D16" w:rsidRDefault="00DF4D16" w:rsidP="00D55537">
      <w:pPr>
        <w:ind w:firstLine="180"/>
        <w:jc w:val="both"/>
        <w:rPr>
          <w:sz w:val="22"/>
          <w:szCs w:val="22"/>
        </w:rPr>
      </w:pPr>
    </w:p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DF4D16" w:rsidRDefault="00DF4D16" w:rsidP="00DF4D16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DF4D16" w:rsidRPr="00E15BA0" w:rsidRDefault="00DF4D16" w:rsidP="00DF4D16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7614A1" w:rsidRDefault="007614A1"/>
    <w:sectPr w:rsidR="007614A1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A2F1B"/>
    <w:rsid w:val="001440C3"/>
    <w:rsid w:val="001A45FA"/>
    <w:rsid w:val="0020356F"/>
    <w:rsid w:val="005D5A8A"/>
    <w:rsid w:val="005E51D0"/>
    <w:rsid w:val="00614FD9"/>
    <w:rsid w:val="007614A1"/>
    <w:rsid w:val="0076293B"/>
    <w:rsid w:val="007B061C"/>
    <w:rsid w:val="00901008"/>
    <w:rsid w:val="009A0A01"/>
    <w:rsid w:val="00BC51BC"/>
    <w:rsid w:val="00CE6CE6"/>
    <w:rsid w:val="00D3318C"/>
    <w:rsid w:val="00D55537"/>
    <w:rsid w:val="00D817AB"/>
    <w:rsid w:val="00DF4D16"/>
    <w:rsid w:val="00E234B5"/>
    <w:rsid w:val="00EB46AA"/>
    <w:rsid w:val="00EB7950"/>
    <w:rsid w:val="00EC7349"/>
    <w:rsid w:val="00F37BA4"/>
    <w:rsid w:val="00F87EE3"/>
    <w:rsid w:val="00FA715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11</cp:revision>
  <dcterms:created xsi:type="dcterms:W3CDTF">2017-10-04T10:44:00Z</dcterms:created>
  <dcterms:modified xsi:type="dcterms:W3CDTF">2017-10-22T15:19:00Z</dcterms:modified>
  <cp:category>gp</cp:category>
</cp:coreProperties>
</file>