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E2232" w:rsidRPr="00A96B7E" w:rsidRDefault="00EE2232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</w:p>
    <w:p w:rsidR="00EE2232" w:rsidRDefault="00EE2232" w:rsidP="00EE2232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EE2232" w:rsidRDefault="00EE2232" w:rsidP="00EE2232">
      <w:pPr>
        <w:ind w:firstLine="196"/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I-20</w:t>
      </w:r>
    </w:p>
    <w:p w:rsidR="00D55537" w:rsidRPr="00A96B7E" w:rsidRDefault="00D55537" w:rsidP="00D55537">
      <w:pPr>
        <w:pStyle w:val="KonuBal"/>
        <w:rPr>
          <w:sz w:val="22"/>
          <w:szCs w:val="22"/>
        </w:rPr>
      </w:pP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EE2232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EE2232" w:rsidRPr="00A96B7E" w:rsidRDefault="00EE2232" w:rsidP="00EC08F7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EE2232" w:rsidRPr="000F46DB" w:rsidRDefault="00EE2232" w:rsidP="00EC08F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32" w:rsidRPr="006E7433" w:rsidRDefault="00EE2232" w:rsidP="00EC08F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>12-16/02/2018</w:t>
            </w:r>
          </w:p>
        </w:tc>
      </w:tr>
      <w:tr w:rsidR="00EE2232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EE2232" w:rsidRPr="00A96B7E" w:rsidRDefault="00EE2232" w:rsidP="00EC08F7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EE2232" w:rsidRPr="00A96B7E" w:rsidRDefault="00EE2232" w:rsidP="00EC0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EE2232" w:rsidRPr="00A96B7E" w:rsidRDefault="00EE2232" w:rsidP="00EC08F7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6DB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4049BF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MOVIES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953" w:rsidRPr="00D84953" w:rsidRDefault="00D84953" w:rsidP="00D84953">
            <w:pPr>
              <w:rPr>
                <w:sz w:val="22"/>
                <w:szCs w:val="22"/>
              </w:rPr>
            </w:pPr>
            <w:r w:rsidRPr="00D84953">
              <w:rPr>
                <w:sz w:val="22"/>
                <w:szCs w:val="22"/>
              </w:rPr>
              <w:t>Students will be able to talk about</w:t>
            </w:r>
            <w:r>
              <w:rPr>
                <w:sz w:val="22"/>
                <w:szCs w:val="22"/>
              </w:rPr>
              <w:t xml:space="preserve"> </w:t>
            </w:r>
            <w:r w:rsidRPr="00D84953">
              <w:rPr>
                <w:sz w:val="22"/>
                <w:szCs w:val="22"/>
              </w:rPr>
              <w:t>people</w:t>
            </w:r>
            <w:r w:rsidRPr="00D84953">
              <w:rPr>
                <w:rFonts w:hint="eastAsia"/>
                <w:sz w:val="22"/>
                <w:szCs w:val="22"/>
              </w:rPr>
              <w:t>’</w:t>
            </w:r>
            <w:r w:rsidRPr="00D84953">
              <w:rPr>
                <w:sz w:val="22"/>
                <w:szCs w:val="22"/>
              </w:rPr>
              <w:t>s likes and dislikes concerning movies</w:t>
            </w:r>
            <w:r>
              <w:rPr>
                <w:sz w:val="22"/>
                <w:szCs w:val="22"/>
              </w:rPr>
              <w:t xml:space="preserve"> </w:t>
            </w:r>
            <w:r w:rsidRPr="00D84953">
              <w:rPr>
                <w:sz w:val="22"/>
                <w:szCs w:val="22"/>
              </w:rPr>
              <w:t>and movie characters.</w:t>
            </w:r>
          </w:p>
          <w:p w:rsidR="00D84953" w:rsidRDefault="00D84953" w:rsidP="00D84953">
            <w:pPr>
              <w:rPr>
                <w:sz w:val="22"/>
                <w:szCs w:val="22"/>
              </w:rPr>
            </w:pPr>
            <w:r w:rsidRPr="00D84953">
              <w:rPr>
                <w:sz w:val="22"/>
                <w:szCs w:val="22"/>
              </w:rPr>
              <w:t>Students will be able to understand</w:t>
            </w:r>
            <w:r>
              <w:rPr>
                <w:sz w:val="22"/>
                <w:szCs w:val="22"/>
              </w:rPr>
              <w:t xml:space="preserve"> </w:t>
            </w:r>
            <w:r w:rsidRPr="00D84953">
              <w:rPr>
                <w:sz w:val="22"/>
                <w:szCs w:val="22"/>
              </w:rPr>
              <w:t>phrases and simple sentences on posters</w:t>
            </w:r>
            <w:r>
              <w:rPr>
                <w:sz w:val="22"/>
                <w:szCs w:val="22"/>
              </w:rPr>
              <w:t xml:space="preserve"> </w:t>
            </w:r>
            <w:r w:rsidRPr="00D84953">
              <w:rPr>
                <w:sz w:val="22"/>
                <w:szCs w:val="22"/>
              </w:rPr>
              <w:t>and advertisements about movies and movie</w:t>
            </w:r>
            <w:r>
              <w:rPr>
                <w:sz w:val="22"/>
                <w:szCs w:val="22"/>
              </w:rPr>
              <w:t xml:space="preserve"> </w:t>
            </w:r>
            <w:r w:rsidRPr="00D84953">
              <w:rPr>
                <w:sz w:val="22"/>
                <w:szCs w:val="22"/>
              </w:rPr>
              <w:t>characters.</w:t>
            </w:r>
          </w:p>
          <w:p w:rsidR="009E40CC" w:rsidRPr="00A96B7E" w:rsidRDefault="00D84953" w:rsidP="009E40CC">
            <w:pPr>
              <w:rPr>
                <w:sz w:val="22"/>
                <w:szCs w:val="22"/>
              </w:rPr>
            </w:pPr>
            <w:r w:rsidRPr="00D84953">
              <w:rPr>
                <w:sz w:val="22"/>
                <w:szCs w:val="22"/>
              </w:rPr>
              <w:t>Students will be able to use simple</w:t>
            </w:r>
            <w:r>
              <w:rPr>
                <w:sz w:val="22"/>
                <w:szCs w:val="22"/>
              </w:rPr>
              <w:t xml:space="preserve"> </w:t>
            </w:r>
            <w:r w:rsidRPr="00D84953">
              <w:rPr>
                <w:sz w:val="22"/>
                <w:szCs w:val="22"/>
              </w:rPr>
              <w:t>utterances to state personal opinions about</w:t>
            </w:r>
            <w:r>
              <w:rPr>
                <w:sz w:val="22"/>
                <w:szCs w:val="22"/>
              </w:rPr>
              <w:t xml:space="preserve"> </w:t>
            </w:r>
            <w:r w:rsidRPr="00D84953">
              <w:rPr>
                <w:sz w:val="22"/>
                <w:szCs w:val="22"/>
              </w:rPr>
              <w:t>movies and movie characters.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953" w:rsidRPr="003841A0" w:rsidRDefault="00D84953" w:rsidP="00D84953">
            <w:pPr>
              <w:rPr>
                <w:sz w:val="22"/>
                <w:szCs w:val="22"/>
              </w:rPr>
            </w:pPr>
            <w:r w:rsidRPr="003841A0">
              <w:rPr>
                <w:sz w:val="22"/>
                <w:szCs w:val="22"/>
              </w:rPr>
              <w:t>What is the movie about?</w:t>
            </w:r>
          </w:p>
          <w:p w:rsidR="00E51E99" w:rsidRPr="0062139A" w:rsidRDefault="00D84953" w:rsidP="00092C46">
            <w:pPr>
              <w:rPr>
                <w:sz w:val="20"/>
                <w:szCs w:val="22"/>
              </w:rPr>
            </w:pPr>
            <w:r w:rsidRPr="003841A0">
              <w:rPr>
                <w:sz w:val="22"/>
                <w:szCs w:val="22"/>
              </w:rPr>
              <w:t>It</w:t>
            </w:r>
            <w:r w:rsidRPr="003841A0">
              <w:rPr>
                <w:rFonts w:hint="eastAsia"/>
                <w:sz w:val="22"/>
                <w:szCs w:val="22"/>
              </w:rPr>
              <w:t>’</w:t>
            </w:r>
            <w:r w:rsidRPr="003841A0">
              <w:rPr>
                <w:sz w:val="22"/>
                <w:szCs w:val="22"/>
              </w:rPr>
              <w:t>s about friends/war/love/</w:t>
            </w:r>
            <w:r w:rsidRPr="003841A0">
              <w:rPr>
                <w:rFonts w:hint="eastAsia"/>
                <w:sz w:val="22"/>
                <w:szCs w:val="22"/>
              </w:rPr>
              <w:t>…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 w:rsidR="00E51E99">
              <w:rPr>
                <w:sz w:val="22"/>
                <w:szCs w:val="22"/>
              </w:rPr>
              <w:t xml:space="preserve">  - Pictures </w:t>
            </w:r>
            <w:r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656D85" w:rsidRDefault="00CF0D53" w:rsidP="00656D85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look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at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94 </w:t>
            </w:r>
            <w:proofErr w:type="spellStart"/>
            <w:r w:rsid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</w:t>
            </w:r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hoose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one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movies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below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make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dialogue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 w:rsidR="00656D85" w:rsidRP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it.</w:t>
            </w:r>
            <w:r w:rsidR="00656D8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(p.94)</w:t>
            </w:r>
          </w:p>
          <w:p w:rsidR="00656D85" w:rsidRDefault="001B1BA3" w:rsidP="00656D85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listen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dialogue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95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order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it. </w:t>
            </w:r>
          </w:p>
          <w:p w:rsidR="00124648" w:rsidRDefault="001B1BA3" w:rsidP="00F47158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ask </w:t>
            </w:r>
            <w:proofErr w:type="spellStart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their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friends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what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they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think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movies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below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complete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table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96 </w:t>
            </w:r>
            <w:proofErr w:type="spellStart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talk </w:t>
            </w:r>
            <w:proofErr w:type="spellStart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table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 </w:t>
            </w:r>
          </w:p>
          <w:p w:rsidR="00F47158" w:rsidRDefault="00F47158" w:rsidP="00F47158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</w:t>
            </w:r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ook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at </w:t>
            </w:r>
            <w:proofErr w:type="spellStart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osters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answer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questions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97.</w:t>
            </w:r>
          </w:p>
          <w:p w:rsidR="00F47158" w:rsidRPr="00F47158" w:rsidRDefault="00F47158" w:rsidP="00F47158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Then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</w:t>
            </w:r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ake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dialogue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movies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poster.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(p.97)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EE2232" w:rsidP="00DA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repeat given structures.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74" w:rsidRDefault="00E51174" w:rsidP="00E51174">
            <w:pPr>
              <w:rPr>
                <w:sz w:val="22"/>
                <w:szCs w:val="22"/>
              </w:rPr>
            </w:pPr>
            <w:r w:rsidRPr="00D84953">
              <w:rPr>
                <w:b/>
                <w:bCs/>
                <w:sz w:val="22"/>
                <w:szCs w:val="22"/>
              </w:rPr>
              <w:t>Making simple inquiries</w:t>
            </w:r>
            <w:r w:rsidRPr="00E51174">
              <w:rPr>
                <w:sz w:val="22"/>
                <w:szCs w:val="22"/>
              </w:rPr>
              <w:t xml:space="preserve"> </w:t>
            </w:r>
          </w:p>
          <w:p w:rsidR="00E51174" w:rsidRPr="00E51174" w:rsidRDefault="00E51174" w:rsidP="00E51174">
            <w:pPr>
              <w:rPr>
                <w:sz w:val="22"/>
                <w:szCs w:val="22"/>
              </w:rPr>
            </w:pPr>
            <w:r w:rsidRPr="00E51174">
              <w:rPr>
                <w:sz w:val="22"/>
                <w:szCs w:val="22"/>
              </w:rPr>
              <w:t>Students will be able to talk about people’s likes and dislikes concerning movies and movie characters.</w:t>
            </w:r>
          </w:p>
          <w:p w:rsidR="00E51174" w:rsidRPr="00E51174" w:rsidRDefault="00E51174" w:rsidP="00E51174">
            <w:pPr>
              <w:rPr>
                <w:sz w:val="22"/>
                <w:szCs w:val="22"/>
              </w:rPr>
            </w:pPr>
            <w:r w:rsidRPr="00E51174">
              <w:rPr>
                <w:sz w:val="22"/>
                <w:szCs w:val="22"/>
              </w:rPr>
              <w:t>Students will be able to understand phrases and simple sentences on posters and advertisements about movies and movie characters.</w:t>
            </w:r>
          </w:p>
          <w:p w:rsidR="00DA6BD1" w:rsidRPr="00A96B7E" w:rsidRDefault="00E51174" w:rsidP="00E51174">
            <w:pPr>
              <w:rPr>
                <w:sz w:val="22"/>
                <w:szCs w:val="22"/>
              </w:rPr>
            </w:pPr>
            <w:r w:rsidRPr="00E51174">
              <w:rPr>
                <w:sz w:val="22"/>
                <w:szCs w:val="22"/>
              </w:rPr>
              <w:t>Students will be able to use simple utterances to state personal opinions about movies and movie characters.</w:t>
            </w:r>
          </w:p>
        </w:tc>
      </w:tr>
    </w:tbl>
    <w:p w:rsidR="006111DB" w:rsidRDefault="006111DB" w:rsidP="006111DB">
      <w:pPr>
        <w:pStyle w:val="Balk6"/>
        <w:ind w:firstLine="0"/>
        <w:rPr>
          <w:szCs w:val="22"/>
        </w:rPr>
      </w:pPr>
    </w:p>
    <w:p w:rsidR="00D55537" w:rsidRPr="00A96B7E" w:rsidRDefault="00D55537" w:rsidP="006111DB">
      <w:pPr>
        <w:pStyle w:val="Balk6"/>
        <w:ind w:firstLine="0"/>
        <w:rPr>
          <w:szCs w:val="22"/>
        </w:rPr>
      </w:pPr>
      <w:r w:rsidRPr="00A96B7E">
        <w:rPr>
          <w:szCs w:val="22"/>
        </w:rPr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482012" w:rsidRPr="00A96B7E" w:rsidRDefault="00101754" w:rsidP="00482012">
            <w:pPr>
              <w:jc w:val="both"/>
              <w:rPr>
                <w:sz w:val="22"/>
                <w:szCs w:val="22"/>
              </w:rPr>
            </w:pPr>
            <w:r w:rsidRPr="00101754">
              <w:rPr>
                <w:sz w:val="22"/>
                <w:szCs w:val="22"/>
              </w:rPr>
              <w:t xml:space="preserve">Students </w:t>
            </w:r>
            <w:r w:rsidR="00482012">
              <w:rPr>
                <w:sz w:val="22"/>
                <w:szCs w:val="22"/>
              </w:rPr>
              <w:t>l</w:t>
            </w:r>
            <w:r w:rsidR="00482012" w:rsidRPr="00482012">
              <w:rPr>
                <w:sz w:val="22"/>
                <w:szCs w:val="22"/>
              </w:rPr>
              <w:t>isten to the dialogue and order it.</w:t>
            </w:r>
          </w:p>
          <w:p w:rsidR="00482012" w:rsidRPr="00A96B7E" w:rsidRDefault="00482012" w:rsidP="00482012">
            <w:pPr>
              <w:jc w:val="both"/>
              <w:rPr>
                <w:sz w:val="22"/>
                <w:szCs w:val="22"/>
              </w:rPr>
            </w:pPr>
            <w:r w:rsidRPr="00101754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>l</w:t>
            </w:r>
            <w:r w:rsidRPr="00482012">
              <w:rPr>
                <w:sz w:val="22"/>
                <w:szCs w:val="22"/>
              </w:rPr>
              <w:t>isten to the dialogue again and complete the table.</w:t>
            </w:r>
          </w:p>
          <w:p w:rsidR="00482012" w:rsidRPr="00A96B7E" w:rsidRDefault="00482012" w:rsidP="00482012">
            <w:pPr>
              <w:jc w:val="both"/>
              <w:rPr>
                <w:sz w:val="22"/>
                <w:szCs w:val="22"/>
              </w:rPr>
            </w:pPr>
            <w:r w:rsidRPr="00101754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>t</w:t>
            </w:r>
            <w:r w:rsidRPr="00482012">
              <w:rPr>
                <w:sz w:val="22"/>
                <w:szCs w:val="22"/>
              </w:rPr>
              <w:t>alk about the table.</w:t>
            </w:r>
          </w:p>
          <w:p w:rsidR="00482012" w:rsidRPr="00A96B7E" w:rsidRDefault="00482012" w:rsidP="00482012">
            <w:pPr>
              <w:jc w:val="both"/>
              <w:rPr>
                <w:sz w:val="22"/>
                <w:szCs w:val="22"/>
              </w:rPr>
            </w:pPr>
            <w:r w:rsidRPr="00101754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>l</w:t>
            </w:r>
            <w:r w:rsidRPr="00482012">
              <w:rPr>
                <w:sz w:val="22"/>
                <w:szCs w:val="22"/>
              </w:rPr>
              <w:t>ook at the posters and answer the questions</w:t>
            </w:r>
            <w:r>
              <w:rPr>
                <w:sz w:val="22"/>
                <w:szCs w:val="22"/>
              </w:rPr>
              <w:t>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995C4A" w:rsidRDefault="00995C4A"/>
    <w:p w:rsidR="00995C4A" w:rsidRDefault="00995C4A" w:rsidP="00995C4A"/>
    <w:p w:rsidR="00995C4A" w:rsidRDefault="00995C4A" w:rsidP="00995C4A"/>
    <w:p w:rsidR="00EE2232" w:rsidRDefault="00EE2232" w:rsidP="00995C4A"/>
    <w:p w:rsidR="00EE2232" w:rsidRDefault="00EE2232" w:rsidP="00995C4A">
      <w:bookmarkStart w:id="0" w:name="_GoBack"/>
      <w:bookmarkEnd w:id="0"/>
    </w:p>
    <w:p w:rsidR="00995C4A" w:rsidRDefault="00995C4A" w:rsidP="00995C4A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995C4A" w:rsidRPr="00EE2232" w:rsidRDefault="00EE2232" w:rsidP="00EE2232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  <w:r>
        <w:rPr>
          <w:b/>
        </w:rPr>
        <w:br/>
        <w:t xml:space="preserve"> </w:t>
      </w:r>
      <w:r>
        <w:rPr>
          <w:b/>
        </w:rPr>
        <w:t>İngilizce Öğretmeni                                                                                                     Okul Müdürü</w:t>
      </w:r>
    </w:p>
    <w:sectPr w:rsidR="00995C4A" w:rsidRPr="00EE2232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566A4"/>
    <w:multiLevelType w:val="hybridMultilevel"/>
    <w:tmpl w:val="D674A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149EE"/>
    <w:rsid w:val="00025092"/>
    <w:rsid w:val="00077675"/>
    <w:rsid w:val="00092C46"/>
    <w:rsid w:val="000C1FE8"/>
    <w:rsid w:val="00101754"/>
    <w:rsid w:val="0010258C"/>
    <w:rsid w:val="00116062"/>
    <w:rsid w:val="00124648"/>
    <w:rsid w:val="00134887"/>
    <w:rsid w:val="001B1BA3"/>
    <w:rsid w:val="001E1209"/>
    <w:rsid w:val="002E1E0D"/>
    <w:rsid w:val="00323493"/>
    <w:rsid w:val="003449E6"/>
    <w:rsid w:val="003841A0"/>
    <w:rsid w:val="003C2C0E"/>
    <w:rsid w:val="003E0D71"/>
    <w:rsid w:val="003E7699"/>
    <w:rsid w:val="004049BF"/>
    <w:rsid w:val="004705D4"/>
    <w:rsid w:val="00482012"/>
    <w:rsid w:val="004901EE"/>
    <w:rsid w:val="006111DB"/>
    <w:rsid w:val="00656D85"/>
    <w:rsid w:val="0068417D"/>
    <w:rsid w:val="006E4591"/>
    <w:rsid w:val="007614A1"/>
    <w:rsid w:val="007E3F46"/>
    <w:rsid w:val="00802AE8"/>
    <w:rsid w:val="00807871"/>
    <w:rsid w:val="00825731"/>
    <w:rsid w:val="00856E13"/>
    <w:rsid w:val="008C10B5"/>
    <w:rsid w:val="008D693E"/>
    <w:rsid w:val="00936699"/>
    <w:rsid w:val="00936CEB"/>
    <w:rsid w:val="00945E9B"/>
    <w:rsid w:val="00995C4A"/>
    <w:rsid w:val="009C3150"/>
    <w:rsid w:val="009E40CC"/>
    <w:rsid w:val="00AA4A25"/>
    <w:rsid w:val="00AC1C3F"/>
    <w:rsid w:val="00BB5744"/>
    <w:rsid w:val="00C04217"/>
    <w:rsid w:val="00C71A27"/>
    <w:rsid w:val="00CF0D53"/>
    <w:rsid w:val="00D0553A"/>
    <w:rsid w:val="00D55537"/>
    <w:rsid w:val="00D81EF9"/>
    <w:rsid w:val="00D84953"/>
    <w:rsid w:val="00D90273"/>
    <w:rsid w:val="00DA6BD1"/>
    <w:rsid w:val="00E51174"/>
    <w:rsid w:val="00E51E99"/>
    <w:rsid w:val="00E65C0F"/>
    <w:rsid w:val="00EB7950"/>
    <w:rsid w:val="00ED6C3E"/>
    <w:rsid w:val="00EE2232"/>
    <w:rsid w:val="00F4041C"/>
    <w:rsid w:val="00F47158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56</cp:revision>
  <dcterms:created xsi:type="dcterms:W3CDTF">2017-10-04T14:01:00Z</dcterms:created>
  <dcterms:modified xsi:type="dcterms:W3CDTF">2018-02-22T16:35:00Z</dcterms:modified>
  <cp:category>gp</cp:category>
</cp:coreProperties>
</file>