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37" w:rsidRPr="00A96B7E" w:rsidRDefault="00D55537" w:rsidP="00D55537">
      <w:pPr>
        <w:pStyle w:val="KonuBal"/>
        <w:tabs>
          <w:tab w:val="left" w:pos="9097"/>
        </w:tabs>
        <w:ind w:left="756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A34E7C" w:rsidRDefault="00A34E7C" w:rsidP="00A34E7C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A34E7C" w:rsidRPr="00A96B7E" w:rsidRDefault="00A34E7C" w:rsidP="00A34E7C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</w:t>
      </w:r>
      <w:r>
        <w:t>34</w:t>
      </w:r>
    </w:p>
    <w:p w:rsidR="00A34E7C" w:rsidRPr="00A96B7E" w:rsidRDefault="00A34E7C" w:rsidP="00D55537">
      <w:pPr>
        <w:pStyle w:val="KonuBal"/>
        <w:rPr>
          <w:sz w:val="22"/>
          <w:szCs w:val="22"/>
        </w:rPr>
      </w:pPr>
      <w:bookmarkStart w:id="0" w:name="_GoBack"/>
      <w:bookmarkEnd w:id="0"/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A34E7C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A34E7C" w:rsidRPr="00A96B7E" w:rsidRDefault="00A34E7C" w:rsidP="00B10D27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A34E7C" w:rsidRPr="000F46DB" w:rsidRDefault="00A34E7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7C" w:rsidRPr="0034094B" w:rsidRDefault="00A34E7C" w:rsidP="00B10D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4193">
              <w:rPr>
                <w:sz w:val="22"/>
                <w:szCs w:val="22"/>
              </w:rPr>
              <w:t>Tarih: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21-25/05/2018</w:t>
            </w:r>
          </w:p>
        </w:tc>
      </w:tr>
      <w:tr w:rsidR="00A34E7C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A34E7C" w:rsidRPr="00A96B7E" w:rsidRDefault="00A34E7C" w:rsidP="00B10D27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A34E7C" w:rsidRPr="00A96B7E" w:rsidRDefault="00A34E7C" w:rsidP="00B10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A34E7C" w:rsidRPr="00A96B7E" w:rsidRDefault="00A34E7C" w:rsidP="00B10D27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40 + 40 + 40</w:t>
            </w:r>
          </w:p>
        </w:tc>
      </w:tr>
      <w:tr w:rsidR="00A34E7C" w:rsidRPr="00A96B7E" w:rsidTr="00047829">
        <w:trPr>
          <w:cantSplit/>
          <w:trHeight w:val="291"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A34E7C" w:rsidRPr="00A96B7E" w:rsidRDefault="00A34E7C" w:rsidP="00B10D27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34E7C" w:rsidRPr="00A96B7E" w:rsidRDefault="00A34E7C" w:rsidP="00B10D27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FESTIVALS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2A2C" w:rsidRPr="00C82A2C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C82A2C">
              <w:rPr>
                <w:sz w:val="22"/>
                <w:szCs w:val="22"/>
              </w:rPr>
              <w:t>simple texts ab</w:t>
            </w:r>
            <w:r>
              <w:rPr>
                <w:sz w:val="22"/>
                <w:szCs w:val="22"/>
              </w:rPr>
              <w:t>out festivals around the world.</w:t>
            </w:r>
          </w:p>
          <w:p w:rsidR="00C82A2C" w:rsidRPr="00C82A2C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 xml:space="preserve">ts will be able to describe the </w:t>
            </w:r>
            <w:r w:rsidRPr="00C82A2C">
              <w:rPr>
                <w:sz w:val="22"/>
                <w:szCs w:val="22"/>
              </w:rPr>
              <w:t>events</w:t>
            </w:r>
            <w:r>
              <w:rPr>
                <w:sz w:val="22"/>
                <w:szCs w:val="22"/>
              </w:rPr>
              <w:t xml:space="preserve"> in a festival in a simple way.</w:t>
            </w:r>
          </w:p>
          <w:p w:rsidR="00140505" w:rsidRPr="00A96B7E" w:rsidRDefault="00C82A2C" w:rsidP="00C82A2C">
            <w:pPr>
              <w:rPr>
                <w:sz w:val="22"/>
                <w:szCs w:val="22"/>
              </w:rPr>
            </w:pPr>
            <w:r w:rsidRPr="00C82A2C">
              <w:rPr>
                <w:sz w:val="22"/>
                <w:szCs w:val="22"/>
              </w:rPr>
              <w:t>Stud</w:t>
            </w:r>
            <w:r>
              <w:rPr>
                <w:sz w:val="22"/>
                <w:szCs w:val="22"/>
              </w:rPr>
              <w:t xml:space="preserve">ents will be able to understand </w:t>
            </w:r>
            <w:r w:rsidRPr="00C82A2C">
              <w:rPr>
                <w:sz w:val="22"/>
                <w:szCs w:val="22"/>
              </w:rPr>
              <w:t>visually suppor</w:t>
            </w:r>
            <w:r>
              <w:rPr>
                <w:sz w:val="22"/>
                <w:szCs w:val="22"/>
              </w:rPr>
              <w:t xml:space="preserve">ted short texts about festivals </w:t>
            </w:r>
            <w:r w:rsidRPr="00C82A2C">
              <w:rPr>
                <w:sz w:val="22"/>
                <w:szCs w:val="22"/>
              </w:rPr>
              <w:t>around the world.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BA" w:rsidRPr="007567BA" w:rsidRDefault="007567BA" w:rsidP="007567BA">
            <w:pPr>
              <w:rPr>
                <w:sz w:val="20"/>
                <w:szCs w:val="22"/>
              </w:rPr>
            </w:pPr>
            <w:r w:rsidRPr="007567BA">
              <w:rPr>
                <w:sz w:val="20"/>
                <w:szCs w:val="22"/>
              </w:rPr>
              <w:t>How does Ayşe celebrate Ramadan?</w:t>
            </w:r>
          </w:p>
          <w:p w:rsidR="007567BA" w:rsidRPr="007567BA" w:rsidRDefault="007567BA" w:rsidP="007567BA">
            <w:pPr>
              <w:rPr>
                <w:sz w:val="20"/>
                <w:szCs w:val="22"/>
              </w:rPr>
            </w:pPr>
            <w:r w:rsidRPr="007567BA">
              <w:rPr>
                <w:sz w:val="20"/>
                <w:szCs w:val="22"/>
              </w:rPr>
              <w:t>—She visits her relatives.</w:t>
            </w:r>
          </w:p>
          <w:p w:rsidR="007567BA" w:rsidRPr="007567BA" w:rsidRDefault="007567BA" w:rsidP="007567BA">
            <w:pPr>
              <w:rPr>
                <w:sz w:val="20"/>
                <w:szCs w:val="22"/>
              </w:rPr>
            </w:pPr>
            <w:r w:rsidRPr="007567BA">
              <w:rPr>
                <w:sz w:val="20"/>
                <w:szCs w:val="22"/>
              </w:rPr>
              <w:t>Childr</w:t>
            </w:r>
            <w:r>
              <w:rPr>
                <w:sz w:val="20"/>
                <w:szCs w:val="22"/>
              </w:rPr>
              <w:t xml:space="preserve">en dance and sing on Children’s </w:t>
            </w:r>
            <w:r w:rsidRPr="007567BA">
              <w:rPr>
                <w:sz w:val="20"/>
                <w:szCs w:val="22"/>
              </w:rPr>
              <w:t>Day in Turkey.</w:t>
            </w:r>
          </w:p>
          <w:p w:rsidR="00E51E99" w:rsidRPr="0062139A" w:rsidRDefault="007567BA" w:rsidP="007567BA">
            <w:pPr>
              <w:rPr>
                <w:sz w:val="20"/>
                <w:szCs w:val="22"/>
              </w:rPr>
            </w:pPr>
            <w:r w:rsidRPr="007567BA">
              <w:rPr>
                <w:sz w:val="20"/>
                <w:szCs w:val="22"/>
              </w:rPr>
              <w:t>C</w:t>
            </w:r>
            <w:r>
              <w:rPr>
                <w:sz w:val="20"/>
                <w:szCs w:val="22"/>
              </w:rPr>
              <w:t xml:space="preserve">hinese wear colorful clothes in </w:t>
            </w:r>
            <w:r w:rsidRPr="007567BA">
              <w:rPr>
                <w:sz w:val="20"/>
                <w:szCs w:val="22"/>
              </w:rPr>
              <w:t>Chinese New Year.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035C92" w:rsidRDefault="00DA6BD1" w:rsidP="00DA6B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A6BD1" w:rsidRPr="00A96B7E" w:rsidRDefault="00DA6BD1" w:rsidP="00DA6BD1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A6BD1" w:rsidRPr="00035C92" w:rsidRDefault="00DA6BD1" w:rsidP="00DA6B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 w:rsidR="00E51E99">
              <w:rPr>
                <w:sz w:val="22"/>
                <w:szCs w:val="22"/>
              </w:rPr>
              <w:t xml:space="preserve">  - Pictures </w:t>
            </w:r>
            <w:r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A6BD1" w:rsidRPr="00A96B7E" w:rsidRDefault="00DA6BD1" w:rsidP="00DA6BD1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656D85" w:rsidRDefault="00CF0D53" w:rsidP="00E76855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</w:t>
            </w:r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isten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dialogue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choose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correct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words</w:t>
            </w:r>
            <w:proofErr w:type="spellEnd"/>
            <w:r w:rsidR="00E76855" w:rsidRP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  <w:r w:rsidR="00E76855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(p.161</w:t>
            </w:r>
            <w:r w:rsidR="00047829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)</w:t>
            </w:r>
          </w:p>
          <w:p w:rsidR="00656D85" w:rsidRDefault="00473A1D" w:rsidP="00473A1D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On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162,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</w:t>
            </w:r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ook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pictures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Work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in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pairs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. Ask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answer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questions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about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pictures</w:t>
            </w:r>
            <w:proofErr w:type="spellEnd"/>
            <w:r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F55A6E" w:rsidRDefault="001B1BA3" w:rsidP="00473A1D">
            <w:pPr>
              <w:pStyle w:val="ListeParagraf"/>
              <w:numPr>
                <w:ilvl w:val="0"/>
                <w:numId w:val="3"/>
              </w:numPr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teacher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tells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students</w:t>
            </w:r>
            <w:proofErr w:type="spellEnd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B1BA3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F47158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r w:rsidR="00F55A6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</w:t>
            </w:r>
            <w:r w:rsidR="00F55A6E" w:rsidRPr="00F55A6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isten </w:t>
            </w:r>
            <w:proofErr w:type="spellStart"/>
            <w:r w:rsidR="00F55A6E" w:rsidRPr="00F55A6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to</w:t>
            </w:r>
            <w:proofErr w:type="spellEnd"/>
            <w:r w:rsidR="00F55A6E" w:rsidRPr="00F55A6E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l</w:t>
            </w:r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ook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at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picture</w:t>
            </w:r>
            <w:proofErr w:type="spellEnd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page</w:t>
            </w:r>
            <w:proofErr w:type="spellEnd"/>
            <w:r w:rsid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163</w:t>
            </w:r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and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complete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the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sentences</w:t>
            </w:r>
            <w:proofErr w:type="spellEnd"/>
            <w:r w:rsidR="00473A1D" w:rsidRPr="00473A1D"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  <w:t>.</w:t>
            </w:r>
          </w:p>
          <w:p w:rsidR="00F47158" w:rsidRPr="00F55A6E" w:rsidRDefault="00F47158" w:rsidP="00473A1D">
            <w:pPr>
              <w:pStyle w:val="ListeParagraf"/>
              <w:rPr>
                <w:rFonts w:ascii="TimesNewRomanPSMT" w:eastAsiaTheme="minorHAnsi" w:hAnsi="TimesNewRomanPSMT" w:cs="TimesNewRomanPSMT"/>
                <w:noProof w:val="0"/>
                <w:sz w:val="22"/>
                <w:szCs w:val="22"/>
                <w:lang w:eastAsia="en-US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</w:tr>
      <w:tr w:rsidR="00DA6BD1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BD1" w:rsidRPr="00A96B7E" w:rsidRDefault="00DA6BD1" w:rsidP="00DA6BD1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A6BD1" w:rsidRPr="00A96B7E" w:rsidRDefault="00DA6BD1" w:rsidP="00DA6BD1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1D" w:rsidRPr="00473A1D" w:rsidRDefault="00473A1D" w:rsidP="00473A1D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understand simple texts about festivals around the world.</w:t>
            </w:r>
          </w:p>
          <w:p w:rsidR="00473A1D" w:rsidRPr="00473A1D" w:rsidRDefault="00473A1D" w:rsidP="00473A1D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describe the events in a festival in a simple way.</w:t>
            </w:r>
          </w:p>
          <w:p w:rsidR="007149C1" w:rsidRPr="00A96B7E" w:rsidRDefault="00473A1D" w:rsidP="00C82A2C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will be able to understand visually supported short texts about festivals around the world.</w:t>
            </w:r>
          </w:p>
        </w:tc>
      </w:tr>
    </w:tbl>
    <w:p w:rsidR="006111DB" w:rsidRDefault="006111DB" w:rsidP="006111DB">
      <w:pPr>
        <w:pStyle w:val="Balk6"/>
        <w:ind w:firstLine="0"/>
        <w:rPr>
          <w:szCs w:val="22"/>
        </w:rPr>
      </w:pPr>
    </w:p>
    <w:p w:rsidR="00D55537" w:rsidRPr="00A96B7E" w:rsidRDefault="00D55537" w:rsidP="006111DB">
      <w:pPr>
        <w:pStyle w:val="Balk6"/>
        <w:ind w:firstLine="0"/>
        <w:rPr>
          <w:szCs w:val="22"/>
        </w:rPr>
      </w:pPr>
      <w:r w:rsidRPr="00A96B7E">
        <w:rPr>
          <w:szCs w:val="22"/>
        </w:rPr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724916" w:rsidRPr="00473A1D" w:rsidRDefault="00724916" w:rsidP="00724916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understand simple texts about festivals around the world.</w:t>
            </w:r>
          </w:p>
          <w:p w:rsidR="00724916" w:rsidRPr="00473A1D" w:rsidRDefault="00724916" w:rsidP="00724916">
            <w:pPr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describe the events in a festival in a simple way.</w:t>
            </w:r>
          </w:p>
          <w:p w:rsidR="00D55537" w:rsidRPr="00A96B7E" w:rsidRDefault="00724916" w:rsidP="00724916">
            <w:pPr>
              <w:jc w:val="both"/>
              <w:rPr>
                <w:sz w:val="22"/>
                <w:szCs w:val="22"/>
              </w:rPr>
            </w:pPr>
            <w:r w:rsidRPr="00473A1D">
              <w:rPr>
                <w:sz w:val="22"/>
                <w:szCs w:val="22"/>
              </w:rPr>
              <w:t>Students understand visually supported short texts about festivals around the world.</w:t>
            </w: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995C4A" w:rsidRDefault="00995C4A"/>
    <w:p w:rsidR="00995C4A" w:rsidRDefault="00995C4A" w:rsidP="00995C4A"/>
    <w:p w:rsidR="00995C4A" w:rsidRDefault="00995C4A" w:rsidP="00995C4A"/>
    <w:p w:rsidR="00A34E7C" w:rsidRPr="00AF61D2" w:rsidRDefault="00A34E7C" w:rsidP="00A34E7C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 İngilizce Öğretmeni                                                                                                     Okul Müdürü</w:t>
      </w:r>
    </w:p>
    <w:p w:rsidR="00995C4A" w:rsidRDefault="00995C4A" w:rsidP="00A34E7C">
      <w:pPr>
        <w:autoSpaceDE w:val="0"/>
        <w:autoSpaceDN w:val="0"/>
        <w:adjustRightInd w:val="0"/>
        <w:spacing w:line="241" w:lineRule="atLeast"/>
      </w:pPr>
    </w:p>
    <w:sectPr w:rsidR="00995C4A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0566A4"/>
    <w:multiLevelType w:val="hybridMultilevel"/>
    <w:tmpl w:val="D674A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149EE"/>
    <w:rsid w:val="00025092"/>
    <w:rsid w:val="00047829"/>
    <w:rsid w:val="00077675"/>
    <w:rsid w:val="00092C46"/>
    <w:rsid w:val="000C1FE8"/>
    <w:rsid w:val="00101754"/>
    <w:rsid w:val="0010258C"/>
    <w:rsid w:val="00116062"/>
    <w:rsid w:val="00124648"/>
    <w:rsid w:val="00134887"/>
    <w:rsid w:val="00140505"/>
    <w:rsid w:val="001B1BA3"/>
    <w:rsid w:val="001E1209"/>
    <w:rsid w:val="002E1E0D"/>
    <w:rsid w:val="00323493"/>
    <w:rsid w:val="003449E6"/>
    <w:rsid w:val="003841A0"/>
    <w:rsid w:val="003C2C0E"/>
    <w:rsid w:val="003E0D71"/>
    <w:rsid w:val="003E7699"/>
    <w:rsid w:val="004049BF"/>
    <w:rsid w:val="004705D4"/>
    <w:rsid w:val="00473A1D"/>
    <w:rsid w:val="00482012"/>
    <w:rsid w:val="004901EE"/>
    <w:rsid w:val="00531267"/>
    <w:rsid w:val="006111DB"/>
    <w:rsid w:val="00656D85"/>
    <w:rsid w:val="0068417D"/>
    <w:rsid w:val="006E4591"/>
    <w:rsid w:val="007149C1"/>
    <w:rsid w:val="00724916"/>
    <w:rsid w:val="007567BA"/>
    <w:rsid w:val="007614A1"/>
    <w:rsid w:val="007935B3"/>
    <w:rsid w:val="007E3F46"/>
    <w:rsid w:val="00802AE8"/>
    <w:rsid w:val="00807871"/>
    <w:rsid w:val="00825731"/>
    <w:rsid w:val="00856E13"/>
    <w:rsid w:val="008C10B5"/>
    <w:rsid w:val="008D693E"/>
    <w:rsid w:val="00936699"/>
    <w:rsid w:val="00936CEB"/>
    <w:rsid w:val="00945E9B"/>
    <w:rsid w:val="00995C4A"/>
    <w:rsid w:val="009C3150"/>
    <w:rsid w:val="009E40CC"/>
    <w:rsid w:val="00A34E7C"/>
    <w:rsid w:val="00AA4A25"/>
    <w:rsid w:val="00AC1C3F"/>
    <w:rsid w:val="00BB5744"/>
    <w:rsid w:val="00C04217"/>
    <w:rsid w:val="00C71A27"/>
    <w:rsid w:val="00C82A2C"/>
    <w:rsid w:val="00CF0D53"/>
    <w:rsid w:val="00D0553A"/>
    <w:rsid w:val="00D55537"/>
    <w:rsid w:val="00D81EF9"/>
    <w:rsid w:val="00D84953"/>
    <w:rsid w:val="00D90273"/>
    <w:rsid w:val="00DA6BD1"/>
    <w:rsid w:val="00E51174"/>
    <w:rsid w:val="00E51E99"/>
    <w:rsid w:val="00E65C0F"/>
    <w:rsid w:val="00E76855"/>
    <w:rsid w:val="00EB7950"/>
    <w:rsid w:val="00ED6C3E"/>
    <w:rsid w:val="00F4041C"/>
    <w:rsid w:val="00F47158"/>
    <w:rsid w:val="00F55A6E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DA6BD1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0C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demet;Demethoca</dc:creator>
  <cp:keywords>demet</cp:keywords>
  <dc:description/>
  <cp:lastModifiedBy>Windows User</cp:lastModifiedBy>
  <cp:revision>63</cp:revision>
  <dcterms:created xsi:type="dcterms:W3CDTF">2017-10-04T14:01:00Z</dcterms:created>
  <dcterms:modified xsi:type="dcterms:W3CDTF">2018-05-13T18:07:00Z</dcterms:modified>
  <cp:category>gp</cp:category>
</cp:coreProperties>
</file>